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11A5A">
      <w:pPr>
        <w:spacing w:line="360" w:lineRule="auto"/>
        <w:ind w:right="240"/>
        <w:jc w:val="center"/>
        <w:rPr>
          <w:sz w:val="32"/>
        </w:rPr>
      </w:pPr>
      <w:r>
        <w:rPr>
          <w:rFonts w:hint="eastAsia"/>
          <w:sz w:val="32"/>
        </w:rPr>
        <w:t>第</w:t>
      </w:r>
      <w:r>
        <w:rPr>
          <w:rFonts w:hint="eastAsia"/>
          <w:sz w:val="32"/>
          <w:lang w:val="en-US" w:eastAsia="zh-CN"/>
        </w:rPr>
        <w:t>22</w:t>
      </w:r>
      <w:r>
        <w:rPr>
          <w:rFonts w:hint="eastAsia"/>
          <w:sz w:val="32"/>
        </w:rPr>
        <w:t>届中国TRIZ高级研讨会会议回执</w:t>
      </w:r>
    </w:p>
    <w:p w14:paraId="5F40834A">
      <w:pPr>
        <w:spacing w:line="360" w:lineRule="auto"/>
        <w:ind w:right="240"/>
        <w:jc w:val="center"/>
        <w:rPr>
          <w:color w:val="FF0000"/>
          <w:sz w:val="28"/>
        </w:rPr>
      </w:pPr>
      <w:r>
        <w:rPr>
          <w:rFonts w:hint="eastAsia"/>
          <w:color w:val="FF0000"/>
          <w:sz w:val="28"/>
        </w:rPr>
        <w:t>（请务必于</w:t>
      </w:r>
      <w:r>
        <w:rPr>
          <w:rFonts w:hint="eastAsia"/>
          <w:color w:val="FF0000"/>
          <w:sz w:val="28"/>
          <w:lang w:val="en-US" w:eastAsia="zh-CN"/>
        </w:rPr>
        <w:t>10</w:t>
      </w:r>
      <w:r>
        <w:rPr>
          <w:rFonts w:hint="eastAsia"/>
          <w:color w:val="FF0000"/>
          <w:sz w:val="28"/>
        </w:rPr>
        <w:t>月</w:t>
      </w:r>
      <w:r>
        <w:rPr>
          <w:rFonts w:hint="eastAsia"/>
          <w:color w:val="FF0000"/>
          <w:sz w:val="28"/>
          <w:lang w:val="en-US" w:eastAsia="zh-CN"/>
        </w:rPr>
        <w:t>15</w:t>
      </w:r>
      <w:r>
        <w:rPr>
          <w:rFonts w:hint="eastAsia"/>
          <w:color w:val="FF0000"/>
          <w:sz w:val="28"/>
        </w:rPr>
        <w:t>日之前发至triz@hebut.edu.cn）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12"/>
        <w:gridCol w:w="536"/>
        <w:gridCol w:w="1165"/>
        <w:gridCol w:w="284"/>
        <w:gridCol w:w="1276"/>
        <w:gridCol w:w="567"/>
        <w:gridCol w:w="856"/>
        <w:gridCol w:w="1349"/>
      </w:tblGrid>
      <w:tr w14:paraId="1C94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 w14:paraId="39DA818E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48" w:type="dxa"/>
            <w:gridSpan w:val="2"/>
          </w:tcPr>
          <w:p w14:paraId="0EA907F2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  <w:tc>
          <w:tcPr>
            <w:tcW w:w="1165" w:type="dxa"/>
          </w:tcPr>
          <w:p w14:paraId="05A27CD9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60" w:type="dxa"/>
            <w:gridSpan w:val="2"/>
          </w:tcPr>
          <w:p w14:paraId="459C5192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  <w:tc>
          <w:tcPr>
            <w:tcW w:w="1423" w:type="dxa"/>
            <w:gridSpan w:val="2"/>
          </w:tcPr>
          <w:p w14:paraId="6863547F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349" w:type="dxa"/>
          </w:tcPr>
          <w:p w14:paraId="18F2257C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</w:tr>
      <w:tr w14:paraId="3B18B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 w14:paraId="1078BD09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6845" w:type="dxa"/>
            <w:gridSpan w:val="8"/>
          </w:tcPr>
          <w:p w14:paraId="7D2CCF46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</w:tr>
      <w:tr w14:paraId="1248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 w14:paraId="3F08F3E8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073" w:type="dxa"/>
            <w:gridSpan w:val="5"/>
          </w:tcPr>
          <w:p w14:paraId="0BA09C34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  <w:tc>
          <w:tcPr>
            <w:tcW w:w="1423" w:type="dxa"/>
            <w:gridSpan w:val="2"/>
          </w:tcPr>
          <w:p w14:paraId="66EECF45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349" w:type="dxa"/>
          </w:tcPr>
          <w:p w14:paraId="2B951B62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</w:tr>
      <w:tr w14:paraId="7C46F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</w:tcPr>
          <w:p w14:paraId="79597C8B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13" w:type="dxa"/>
            <w:gridSpan w:val="3"/>
          </w:tcPr>
          <w:p w14:paraId="563F75A4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14:paraId="5B90F0D0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772" w:type="dxa"/>
            <w:gridSpan w:val="3"/>
          </w:tcPr>
          <w:p w14:paraId="62734C67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</w:tr>
      <w:tr w14:paraId="312A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gridSpan w:val="2"/>
          </w:tcPr>
          <w:p w14:paraId="4A00822E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拟交流报告题目</w:t>
            </w:r>
          </w:p>
        </w:tc>
        <w:tc>
          <w:tcPr>
            <w:tcW w:w="6033" w:type="dxa"/>
            <w:gridSpan w:val="7"/>
          </w:tcPr>
          <w:p w14:paraId="50DC5EB9">
            <w:pPr>
              <w:spacing w:line="360" w:lineRule="auto"/>
              <w:ind w:right="240"/>
              <w:jc w:val="left"/>
              <w:rPr>
                <w:sz w:val="24"/>
              </w:rPr>
            </w:pPr>
          </w:p>
        </w:tc>
      </w:tr>
      <w:tr w14:paraId="58A5B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gridSpan w:val="2"/>
          </w:tcPr>
          <w:p w14:paraId="4EC4D622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报告所属分组</w:t>
            </w:r>
          </w:p>
        </w:tc>
        <w:tc>
          <w:tcPr>
            <w:tcW w:w="1985" w:type="dxa"/>
            <w:gridSpan w:val="3"/>
          </w:tcPr>
          <w:p w14:paraId="7250B3F7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○</w:t>
            </w:r>
            <w:r>
              <w:rPr>
                <w:rFonts w:hint="eastAsia"/>
                <w:sz w:val="24"/>
              </w:rPr>
              <w:t>学术研究</w:t>
            </w:r>
          </w:p>
        </w:tc>
        <w:tc>
          <w:tcPr>
            <w:tcW w:w="1843" w:type="dxa"/>
            <w:gridSpan w:val="2"/>
          </w:tcPr>
          <w:p w14:paraId="1D1504A4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○</w:t>
            </w:r>
            <w:r>
              <w:rPr>
                <w:rFonts w:hint="eastAsia"/>
                <w:sz w:val="24"/>
              </w:rPr>
              <w:t>区域推广</w:t>
            </w:r>
          </w:p>
        </w:tc>
        <w:tc>
          <w:tcPr>
            <w:tcW w:w="2205" w:type="dxa"/>
            <w:gridSpan w:val="2"/>
          </w:tcPr>
          <w:p w14:paraId="4A5FCF6F">
            <w:pPr>
              <w:spacing w:line="360" w:lineRule="auto"/>
              <w:ind w:right="240"/>
              <w:jc w:val="lef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○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AI</w:t>
            </w:r>
            <w:r>
              <w:rPr>
                <w:rFonts w:hint="eastAsia"/>
                <w:sz w:val="24"/>
              </w:rPr>
              <w:t>应用</w:t>
            </w:r>
          </w:p>
        </w:tc>
      </w:tr>
      <w:tr w14:paraId="042B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9"/>
          </w:tcPr>
          <w:p w14:paraId="5379D6A0">
            <w:pPr>
              <w:spacing w:line="360" w:lineRule="auto"/>
              <w:ind w:right="240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备注：</w:t>
            </w:r>
          </w:p>
        </w:tc>
      </w:tr>
    </w:tbl>
    <w:p w14:paraId="099FF96A">
      <w:pPr>
        <w:spacing w:line="360" w:lineRule="auto"/>
        <w:ind w:right="240"/>
        <w:jc w:val="left"/>
        <w:rPr>
          <w:sz w:val="24"/>
        </w:rPr>
      </w:pPr>
    </w:p>
    <w:p w14:paraId="4220763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1349A"/>
    <w:rsid w:val="05D639A0"/>
    <w:rsid w:val="0BD1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2026-09-16T06:06:00Z</dcterms:created>
  <dc:creator>薛薛</dc:creator>
  <cp:lastModifiedBy>薛薛</cp:lastModifiedBy>
  <dcterms:modified xsi:type="dcterms:W3CDTF">2026-09-16T06:07:49Z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AC9EB794BDFB4343BBEC457A8F10FE55_13</vt:lpwstr>
  </property>
  <property fmtid="{D5CDD505-2E9C-101B-9397-08002B2CF9AE}" pid="4" name="KSOTemplateDocerSaveRecord">
    <vt:lpwstr>eyJoZGlkIjoiOGViMjJlZDg0NDQ0YzkxOTM3ZmQ0NDQ5Mjc4MWNkZDkiLCJ1c2VySWQiOiIzOTg3MTY0ODIifQ==</vt:lpwstr>
  </property>
</Properties>
</file>